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4" w:rsidRPr="0063432F" w:rsidRDefault="007A1764" w:rsidP="007A1764">
      <w:pPr>
        <w:pStyle w:val="10"/>
        <w:numPr>
          <w:ilvl w:val="0"/>
          <w:numId w:val="0"/>
        </w:numPr>
        <w:ind w:left="720"/>
        <w:jc w:val="left"/>
      </w:pPr>
      <w:bookmarkStart w:id="0" w:name="_Toc435626895"/>
      <w:bookmarkStart w:id="1" w:name="_Toc468700787"/>
      <w:bookmarkStart w:id="2" w:name="_GoBack"/>
      <w:r w:rsidRPr="0063432F">
        <w:t>Порядок подачи, отзыва апелляций участниками ГИА и</w:t>
      </w:r>
      <w:r>
        <w:t> </w:t>
      </w:r>
      <w:r w:rsidRPr="0063432F">
        <w:t>сроки рассмотрения апелляций конфликтной комиссией</w:t>
      </w:r>
      <w:bookmarkEnd w:id="0"/>
      <w:bookmarkEnd w:id="1"/>
    </w:p>
    <w:bookmarkEnd w:id="2"/>
    <w:p w:rsidR="007A1764" w:rsidRPr="0063432F" w:rsidRDefault="007A1764" w:rsidP="007A176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Конфликтная комиссия принимает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письменной форме апелляции участников ГИА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нарушении установленного порядка проведения ГИА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учебному предмету и (или)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выставленными баллами.</w:t>
      </w:r>
    </w:p>
    <w:p w:rsidR="007A1764" w:rsidRPr="00B228B9" w:rsidRDefault="007A1764" w:rsidP="007A1764">
      <w:pPr>
        <w:pStyle w:val="1"/>
        <w:numPr>
          <w:ilvl w:val="0"/>
          <w:numId w:val="3"/>
        </w:numPr>
        <w:ind w:left="0" w:firstLine="567"/>
        <w:rPr>
          <w:sz w:val="26"/>
          <w:szCs w:val="26"/>
        </w:rPr>
      </w:pPr>
      <w:r w:rsidRPr="0063432F">
        <w:rPr>
          <w:b w:val="0"/>
          <w:sz w:val="26"/>
          <w:szCs w:val="26"/>
        </w:rPr>
        <w:t xml:space="preserve"> </w:t>
      </w:r>
      <w:r w:rsidRPr="0063432F">
        <w:rPr>
          <w:sz w:val="26"/>
          <w:szCs w:val="26"/>
        </w:rPr>
        <w:t>Апелляцию 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нарушении установленного порядка проведения ГИА</w:t>
      </w:r>
      <w:r w:rsidRPr="0063432F">
        <w:rPr>
          <w:b w:val="0"/>
          <w:sz w:val="26"/>
          <w:szCs w:val="26"/>
        </w:rPr>
        <w:t xml:space="preserve"> (за исключением случаев, описанных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п. </w:t>
      </w:r>
      <w:r w:rsidRPr="00A04984">
        <w:rPr>
          <w:b w:val="0"/>
          <w:sz w:val="26"/>
          <w:szCs w:val="26"/>
        </w:rPr>
        <w:t>7 раздела</w:t>
      </w:r>
      <w:r>
        <w:rPr>
          <w:b w:val="0"/>
          <w:sz w:val="26"/>
          <w:szCs w:val="26"/>
        </w:rPr>
        <w:t xml:space="preserve"> 5</w:t>
      </w:r>
      <w:r w:rsidRPr="0063432F">
        <w:rPr>
          <w:b w:val="0"/>
          <w:sz w:val="26"/>
          <w:szCs w:val="26"/>
        </w:rPr>
        <w:t xml:space="preserve"> настоящих методических </w:t>
      </w:r>
      <w:r>
        <w:rPr>
          <w:b w:val="0"/>
          <w:sz w:val="26"/>
          <w:szCs w:val="26"/>
        </w:rPr>
        <w:t>рекомендаций</w:t>
      </w:r>
      <w:r w:rsidRPr="0063432F">
        <w:rPr>
          <w:b w:val="0"/>
          <w:sz w:val="26"/>
          <w:szCs w:val="26"/>
        </w:rPr>
        <w:t>) участник ГИА подает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день проведения экзамена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соответствующему учебному предмету члену ГЭК, не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покидая ППЭ.</w:t>
      </w:r>
      <w:r w:rsidRPr="0063432F">
        <w:rPr>
          <w:sz w:val="26"/>
          <w:szCs w:val="26"/>
        </w:rPr>
        <w:t xml:space="preserve"> 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B228B9">
        <w:rPr>
          <w:b w:val="0"/>
          <w:sz w:val="26"/>
          <w:szCs w:val="26"/>
        </w:rPr>
        <w:t>Апелляция составляется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письменной форме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двух экземплярах: один передается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КК, другой,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пометкой члена ГЭК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принятии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на рассмотрение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КК, остается у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участника ГИА (форма ППЭ-02). Член ГЭК, принявший апелляцию,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тот же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день направляет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 КК.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B228B9">
        <w:rPr>
          <w:b w:val="0"/>
          <w:sz w:val="26"/>
          <w:szCs w:val="26"/>
        </w:rPr>
        <w:t>КК рассматривает апелляцию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нарушении установленного порядка проведения ГИА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течение двух рабочих дней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момента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поступления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КК.</w:t>
      </w:r>
    </w:p>
    <w:p w:rsidR="007A1764" w:rsidRPr="00B228B9" w:rsidRDefault="007A1764" w:rsidP="007A176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 xml:space="preserve"> </w:t>
      </w:r>
      <w:r w:rsidRPr="0063432F">
        <w:rPr>
          <w:sz w:val="26"/>
          <w:szCs w:val="26"/>
        </w:rPr>
        <w:t>Апелляция 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выставленными баллами</w:t>
      </w:r>
      <w:r w:rsidRPr="00B228B9">
        <w:rPr>
          <w:b w:val="0"/>
          <w:sz w:val="26"/>
          <w:szCs w:val="26"/>
        </w:rPr>
        <w:t xml:space="preserve"> подается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течение двух рабочих дней </w:t>
      </w:r>
      <w:r w:rsidRPr="0063432F">
        <w:rPr>
          <w:b w:val="0"/>
          <w:sz w:val="26"/>
          <w:szCs w:val="26"/>
        </w:rPr>
        <w:t>после официального дня объявления результатов ГИА</w:t>
      </w:r>
      <w:r w:rsidRPr="0063432F">
        <w:rPr>
          <w:rStyle w:val="a5"/>
          <w:b w:val="0"/>
          <w:sz w:val="26"/>
          <w:szCs w:val="26"/>
        </w:rPr>
        <w:footnoteReference w:id="1"/>
      </w:r>
      <w:r w:rsidRPr="00B228B9">
        <w:rPr>
          <w:b w:val="0"/>
          <w:sz w:val="26"/>
          <w:szCs w:val="26"/>
        </w:rPr>
        <w:t xml:space="preserve"> по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соответствующему учебному предмету. 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Апелляция составляется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письменной форме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двух экземплярах: один передается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КК, другой,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пометкой ответственного лица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принятии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на рассмотрение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КК, остается у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апеллянта (форма 1-АП).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Обучающиеся подают апелляцию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организацию, осуществляющую образовательную деятельность, которой они были допущены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установленном порядке 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ГИА. Руководитель организации или уполномоченное им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лицо, принявшее апелляцию, незамедлительно передает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в КК. 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Выпускники прошлых лет подают апелляцию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места,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которых они были зарегистрированы на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сдачу ЕГЭ, а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также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иные места, определенные ОИВ. </w:t>
      </w:r>
    </w:p>
    <w:p w:rsidR="007A1764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По решению ГЭК подача и (или) рассмотрение апелляций могут быть организованы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использованием информационно-коммуникационных технологий при условии соблюдения требований законодательства Российской Федерации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области защиты персональных данных.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 xml:space="preserve">КК рассматривает апелляцию </w:t>
      </w:r>
      <w:proofErr w:type="gramStart"/>
      <w:r w:rsidRPr="00B228B9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выставленными баллами 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течение четырех рабочих дней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момента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поступления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</w:t>
      </w:r>
      <w:proofErr w:type="gramEnd"/>
      <w:r w:rsidRPr="00B228B9">
        <w:rPr>
          <w:b w:val="0"/>
          <w:sz w:val="26"/>
          <w:szCs w:val="26"/>
        </w:rPr>
        <w:t>.</w:t>
      </w:r>
    </w:p>
    <w:p w:rsidR="007A1764" w:rsidRPr="0063432F" w:rsidRDefault="007A1764" w:rsidP="007A176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t xml:space="preserve"> </w:t>
      </w:r>
      <w:r w:rsidRPr="00B228B9">
        <w:rPr>
          <w:b w:val="0"/>
          <w:sz w:val="26"/>
          <w:szCs w:val="26"/>
        </w:rPr>
        <w:t>Апелляции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нарушении установленного порядка проведения ГИА и (или)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выставленными баллами могут быть отозваны участниками ГИА по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их собственному желанию. 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Для этого участник ГИА пишет заявление в</w:t>
      </w:r>
      <w:r>
        <w:rPr>
          <w:b w:val="0"/>
          <w:sz w:val="26"/>
          <w:szCs w:val="26"/>
        </w:rPr>
        <w:t> </w:t>
      </w:r>
      <w:r w:rsidRPr="00A72933"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КК об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отзыве, поданной им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апелляции. Обучающиеся подают соответствующее заявление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письменной форме в</w:t>
      </w:r>
      <w:r w:rsidRPr="00A72933"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образовательные организации, которыми они были допущены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установленном порядке 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ГИА. Выпускники прошлых лет – в</w:t>
      </w:r>
      <w:r>
        <w:rPr>
          <w:b w:val="0"/>
          <w:sz w:val="26"/>
          <w:szCs w:val="26"/>
        </w:rPr>
        <w:t> </w:t>
      </w:r>
      <w:r w:rsidRPr="00A72933"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КК или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иные места, определенные ОИВ.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lastRenderedPageBreak/>
        <w:t>Руководитель образовательной организации или уполномоченное им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лицо, принявшее заявление об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отзыве апелляции, незамедлительно передает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 КК.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Отзыв апелляции фиксируется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журнале регистрации апелляций.</w:t>
      </w:r>
    </w:p>
    <w:p w:rsidR="007A1764" w:rsidRPr="00B228B9" w:rsidRDefault="007A1764" w:rsidP="007A176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В случае отсутствия указанного заявления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неявки участника ГИА на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заседание КК, на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котором рассматривается апелляция, </w:t>
      </w:r>
      <w:proofErr w:type="gramStart"/>
      <w:r w:rsidRPr="00B228B9">
        <w:rPr>
          <w:b w:val="0"/>
          <w:sz w:val="26"/>
          <w:szCs w:val="26"/>
        </w:rPr>
        <w:t>КК</w:t>
      </w:r>
      <w:proofErr w:type="gramEnd"/>
      <w:r>
        <w:rPr>
          <w:b w:val="0"/>
          <w:sz w:val="26"/>
          <w:szCs w:val="26"/>
        </w:rPr>
        <w:t> </w:t>
      </w:r>
      <w:r w:rsidRPr="00A72933"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рассматривает его апелляцию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установленном порядке.</w:t>
      </w:r>
    </w:p>
    <w:p w:rsidR="007A1764" w:rsidRDefault="007A1764" w:rsidP="007A1764">
      <w:r>
        <w:br w:type="page"/>
      </w:r>
    </w:p>
    <w:p w:rsidR="007F5443" w:rsidRDefault="007F5443"/>
    <w:sectPr w:rsidR="007F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61" w:rsidRDefault="00740661" w:rsidP="007A1764">
      <w:r>
        <w:separator/>
      </w:r>
    </w:p>
  </w:endnote>
  <w:endnote w:type="continuationSeparator" w:id="0">
    <w:p w:rsidR="00740661" w:rsidRDefault="00740661" w:rsidP="007A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61" w:rsidRDefault="00740661" w:rsidP="007A1764">
      <w:r>
        <w:separator/>
      </w:r>
    </w:p>
  </w:footnote>
  <w:footnote w:type="continuationSeparator" w:id="0">
    <w:p w:rsidR="00740661" w:rsidRDefault="00740661" w:rsidP="007A1764">
      <w:r>
        <w:continuationSeparator/>
      </w:r>
    </w:p>
  </w:footnote>
  <w:footnote w:id="1">
    <w:p w:rsidR="007A1764" w:rsidRPr="0063432F" w:rsidRDefault="007A1764" w:rsidP="007A1764">
      <w:pPr>
        <w:pStyle w:val="a3"/>
        <w:jc w:val="both"/>
        <w:rPr>
          <w:sz w:val="18"/>
          <w:szCs w:val="18"/>
        </w:rPr>
      </w:pPr>
      <w:r w:rsidRPr="0063432F">
        <w:rPr>
          <w:rStyle w:val="a5"/>
          <w:sz w:val="18"/>
          <w:szCs w:val="18"/>
        </w:rPr>
        <w:footnoteRef/>
      </w:r>
      <w:r w:rsidRPr="0063432F">
        <w:rPr>
          <w:sz w:val="18"/>
          <w:szCs w:val="18"/>
        </w:rPr>
        <w:t xml:space="preserve"> После утверждения ГЭК результаты ГИА в течение одного рабочего дня передаются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 для последующего ознакомления участников ГИА с полученными ими результатами ГИА.</w:t>
      </w:r>
    </w:p>
    <w:p w:rsidR="007A1764" w:rsidRDefault="007A1764" w:rsidP="007A1764">
      <w:pPr>
        <w:pStyle w:val="a3"/>
        <w:jc w:val="both"/>
      </w:pPr>
      <w:r w:rsidRPr="0063432F">
        <w:rPr>
          <w:sz w:val="18"/>
          <w:szCs w:val="18"/>
        </w:rPr>
        <w:t>Ознакомление участников ГИА с утвержденными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7F45C2B"/>
    <w:multiLevelType w:val="multilevel"/>
    <w:tmpl w:val="2932A6EC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64"/>
    <w:rsid w:val="00740661"/>
    <w:rsid w:val="007A1764"/>
    <w:rsid w:val="007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7A1764"/>
    <w:pPr>
      <w:keepNext/>
      <w:keepLines/>
      <w:numPr>
        <w:numId w:val="2"/>
      </w:numPr>
      <w:spacing w:before="60" w:after="12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7A1764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7A176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1764"/>
    <w:rPr>
      <w:vertAlign w:val="superscript"/>
    </w:rPr>
  </w:style>
  <w:style w:type="paragraph" w:customStyle="1" w:styleId="1">
    <w:name w:val="Стиль1"/>
    <w:basedOn w:val="a"/>
    <w:uiPriority w:val="99"/>
    <w:qFormat/>
    <w:rsid w:val="007A1764"/>
    <w:pPr>
      <w:numPr>
        <w:numId w:val="1"/>
      </w:numPr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7A1764"/>
    <w:pPr>
      <w:keepNext/>
      <w:keepLines/>
      <w:numPr>
        <w:numId w:val="2"/>
      </w:numPr>
      <w:spacing w:before="60" w:after="12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7A1764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7A176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A1764"/>
    <w:rPr>
      <w:vertAlign w:val="superscript"/>
    </w:rPr>
  </w:style>
  <w:style w:type="paragraph" w:customStyle="1" w:styleId="1">
    <w:name w:val="Стиль1"/>
    <w:basedOn w:val="a"/>
    <w:uiPriority w:val="99"/>
    <w:qFormat/>
    <w:rsid w:val="007A1764"/>
    <w:pPr>
      <w:numPr>
        <w:numId w:val="1"/>
      </w:num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2017-02-06T04:08:00Z</dcterms:created>
  <dcterms:modified xsi:type="dcterms:W3CDTF">2017-02-06T04:09:00Z</dcterms:modified>
</cp:coreProperties>
</file>